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61" w:rsidRPr="00C46825" w:rsidRDefault="00853361" w:rsidP="00853361">
      <w:pPr>
        <w:spacing w:after="0"/>
        <w:rPr>
          <w:b/>
          <w:sz w:val="20"/>
          <w:szCs w:val="20"/>
        </w:rPr>
      </w:pPr>
      <w:r w:rsidRPr="00C46825">
        <w:rPr>
          <w:b/>
          <w:sz w:val="20"/>
          <w:szCs w:val="20"/>
        </w:rPr>
        <w:t xml:space="preserve">OSNOVNA ŠKOLA MATE LOVRAKA </w:t>
      </w:r>
    </w:p>
    <w:p w:rsidR="00853361" w:rsidRPr="00C46825" w:rsidRDefault="00853361" w:rsidP="00853361">
      <w:pPr>
        <w:spacing w:after="0"/>
        <w:rPr>
          <w:b/>
          <w:sz w:val="20"/>
          <w:szCs w:val="20"/>
        </w:rPr>
      </w:pPr>
      <w:r w:rsidRPr="00C46825">
        <w:rPr>
          <w:b/>
          <w:sz w:val="20"/>
          <w:szCs w:val="20"/>
        </w:rPr>
        <w:t>VLADISLAVCI</w:t>
      </w:r>
    </w:p>
    <w:p w:rsidR="00853361" w:rsidRPr="00C46825" w:rsidRDefault="00853361" w:rsidP="00853361">
      <w:pPr>
        <w:spacing w:after="0"/>
        <w:rPr>
          <w:sz w:val="20"/>
          <w:szCs w:val="20"/>
        </w:rPr>
      </w:pPr>
      <w:r w:rsidRPr="00C46825">
        <w:rPr>
          <w:sz w:val="20"/>
          <w:szCs w:val="20"/>
        </w:rPr>
        <w:t>KRALJA TOMISLAVA 75</w:t>
      </w:r>
    </w:p>
    <w:p w:rsidR="00853361" w:rsidRPr="00C46825" w:rsidRDefault="00853361" w:rsidP="00853361">
      <w:pPr>
        <w:spacing w:after="0"/>
        <w:rPr>
          <w:sz w:val="20"/>
          <w:szCs w:val="20"/>
        </w:rPr>
      </w:pPr>
      <w:r w:rsidRPr="00C46825">
        <w:rPr>
          <w:sz w:val="20"/>
          <w:szCs w:val="20"/>
        </w:rPr>
        <w:t>TEL: 031/391-016</w:t>
      </w:r>
    </w:p>
    <w:p w:rsidR="00853361" w:rsidRPr="00C46825" w:rsidRDefault="00853361" w:rsidP="00853361">
      <w:pPr>
        <w:spacing w:after="0"/>
        <w:rPr>
          <w:sz w:val="20"/>
          <w:szCs w:val="20"/>
        </w:rPr>
      </w:pPr>
      <w:r w:rsidRPr="00C46825">
        <w:rPr>
          <w:sz w:val="20"/>
          <w:szCs w:val="20"/>
        </w:rPr>
        <w:t xml:space="preserve">e-mail: </w:t>
      </w:r>
      <w:hyperlink r:id="rId4" w:history="1">
        <w:r w:rsidRPr="00C46825">
          <w:rPr>
            <w:rStyle w:val="Hiperveza"/>
            <w:sz w:val="20"/>
            <w:szCs w:val="20"/>
          </w:rPr>
          <w:t>ured@os-mlovraka-vladislavci.skole.hr</w:t>
        </w:r>
      </w:hyperlink>
    </w:p>
    <w:p w:rsidR="00853361" w:rsidRPr="00C46825" w:rsidRDefault="00853361" w:rsidP="00853361">
      <w:pPr>
        <w:spacing w:after="0"/>
        <w:rPr>
          <w:sz w:val="20"/>
          <w:szCs w:val="20"/>
        </w:rPr>
      </w:pPr>
      <w:r w:rsidRPr="00C46825">
        <w:rPr>
          <w:sz w:val="20"/>
          <w:szCs w:val="20"/>
        </w:rPr>
        <w:t xml:space="preserve">KLASA: </w:t>
      </w:r>
      <w:r w:rsidRPr="00690CE4">
        <w:rPr>
          <w:sz w:val="20"/>
          <w:szCs w:val="20"/>
        </w:rPr>
        <w:t>112-01/2</w:t>
      </w:r>
      <w:r>
        <w:rPr>
          <w:sz w:val="20"/>
          <w:szCs w:val="20"/>
        </w:rPr>
        <w:t>3</w:t>
      </w:r>
      <w:r w:rsidRPr="00690CE4">
        <w:rPr>
          <w:sz w:val="20"/>
          <w:szCs w:val="20"/>
        </w:rPr>
        <w:t>-05/</w:t>
      </w:r>
      <w:r w:rsidR="007C0B20">
        <w:rPr>
          <w:sz w:val="20"/>
          <w:szCs w:val="20"/>
        </w:rPr>
        <w:t>23</w:t>
      </w:r>
      <w:r w:rsidRPr="00690CE4">
        <w:rPr>
          <w:sz w:val="20"/>
          <w:szCs w:val="20"/>
        </w:rPr>
        <w:t xml:space="preserve">           </w:t>
      </w:r>
    </w:p>
    <w:p w:rsidR="00853361" w:rsidRPr="00C46825" w:rsidRDefault="00853361" w:rsidP="00853361">
      <w:pPr>
        <w:spacing w:after="0"/>
        <w:rPr>
          <w:b/>
          <w:sz w:val="20"/>
          <w:szCs w:val="20"/>
        </w:rPr>
      </w:pPr>
      <w:r w:rsidRPr="00C46825">
        <w:rPr>
          <w:sz w:val="20"/>
          <w:szCs w:val="20"/>
        </w:rPr>
        <w:t>URBROJ: 2158</w:t>
      </w:r>
      <w:r>
        <w:rPr>
          <w:sz w:val="20"/>
          <w:szCs w:val="20"/>
        </w:rPr>
        <w:t>-1</w:t>
      </w:r>
      <w:r w:rsidRPr="00C46825">
        <w:rPr>
          <w:sz w:val="20"/>
          <w:szCs w:val="20"/>
        </w:rPr>
        <w:t>3</w:t>
      </w:r>
      <w:r>
        <w:rPr>
          <w:sz w:val="20"/>
          <w:szCs w:val="20"/>
        </w:rPr>
        <w:t>6</w:t>
      </w:r>
      <w:r w:rsidRPr="00C46825">
        <w:rPr>
          <w:sz w:val="20"/>
          <w:szCs w:val="20"/>
        </w:rPr>
        <w:t>-</w:t>
      </w:r>
      <w:r>
        <w:rPr>
          <w:sz w:val="20"/>
          <w:szCs w:val="20"/>
        </w:rPr>
        <w:t>01-</w:t>
      </w:r>
      <w:r w:rsidRPr="00C46825">
        <w:rPr>
          <w:sz w:val="20"/>
          <w:szCs w:val="20"/>
        </w:rPr>
        <w:t>2</w:t>
      </w:r>
      <w:r>
        <w:rPr>
          <w:sz w:val="20"/>
          <w:szCs w:val="20"/>
        </w:rPr>
        <w:t>3</w:t>
      </w:r>
      <w:r w:rsidRPr="00C46825">
        <w:rPr>
          <w:sz w:val="20"/>
          <w:szCs w:val="20"/>
        </w:rPr>
        <w:t>-</w:t>
      </w:r>
      <w:r w:rsidR="00AC3BA3">
        <w:rPr>
          <w:sz w:val="20"/>
          <w:szCs w:val="20"/>
        </w:rPr>
        <w:t>8</w:t>
      </w:r>
    </w:p>
    <w:p w:rsidR="00853361" w:rsidRPr="00C46825" w:rsidRDefault="00853361" w:rsidP="00853361">
      <w:pPr>
        <w:spacing w:after="0"/>
        <w:rPr>
          <w:i/>
          <w:sz w:val="20"/>
          <w:szCs w:val="20"/>
        </w:rPr>
      </w:pPr>
      <w:r w:rsidRPr="00C46825">
        <w:rPr>
          <w:i/>
          <w:sz w:val="20"/>
          <w:szCs w:val="20"/>
        </w:rPr>
        <w:t xml:space="preserve">Vladislavci, </w:t>
      </w:r>
      <w:r w:rsidR="00780963">
        <w:rPr>
          <w:i/>
          <w:sz w:val="20"/>
          <w:szCs w:val="20"/>
        </w:rPr>
        <w:t>3</w:t>
      </w:r>
      <w:r w:rsidRPr="00C46825">
        <w:rPr>
          <w:i/>
          <w:sz w:val="20"/>
          <w:szCs w:val="20"/>
        </w:rPr>
        <w:t xml:space="preserve">. </w:t>
      </w:r>
      <w:r w:rsidR="00780963">
        <w:rPr>
          <w:i/>
          <w:sz w:val="20"/>
          <w:szCs w:val="20"/>
        </w:rPr>
        <w:t>studenog</w:t>
      </w:r>
      <w:r w:rsidRPr="00C46825">
        <w:rPr>
          <w:i/>
          <w:sz w:val="20"/>
          <w:szCs w:val="20"/>
        </w:rPr>
        <w:t xml:space="preserve"> 202</w:t>
      </w:r>
      <w:r>
        <w:rPr>
          <w:i/>
          <w:sz w:val="20"/>
          <w:szCs w:val="20"/>
        </w:rPr>
        <w:t>3</w:t>
      </w:r>
      <w:r w:rsidRPr="00C46825">
        <w:rPr>
          <w:i/>
          <w:sz w:val="20"/>
          <w:szCs w:val="20"/>
        </w:rPr>
        <w:t>.</w:t>
      </w:r>
    </w:p>
    <w:p w:rsidR="00853361" w:rsidRPr="00C46825" w:rsidRDefault="00853361" w:rsidP="00853361">
      <w:pPr>
        <w:spacing w:after="0"/>
        <w:jc w:val="center"/>
        <w:rPr>
          <w:sz w:val="20"/>
          <w:szCs w:val="20"/>
        </w:rPr>
      </w:pPr>
    </w:p>
    <w:p w:rsidR="00853361" w:rsidRPr="00C46825" w:rsidRDefault="00853361" w:rsidP="00853361">
      <w:pPr>
        <w:spacing w:after="0"/>
        <w:rPr>
          <w:color w:val="333333"/>
          <w:sz w:val="20"/>
          <w:szCs w:val="20"/>
        </w:rPr>
      </w:pPr>
      <w:r w:rsidRPr="00C46825">
        <w:rPr>
          <w:sz w:val="20"/>
          <w:szCs w:val="20"/>
        </w:rPr>
        <w:t xml:space="preserve">Sukladno Pravilniku o načinu i postupku </w:t>
      </w:r>
      <w:r w:rsidRPr="00D54117">
        <w:rPr>
          <w:sz w:val="20"/>
          <w:szCs w:val="20"/>
        </w:rPr>
        <w:t>zapošljavanja OŠ Mate Lovraka, Vladislavci i natječaju (KLASA: 112-01/23-0</w:t>
      </w:r>
      <w:r w:rsidR="00815AF5" w:rsidRPr="00D54117">
        <w:rPr>
          <w:sz w:val="20"/>
          <w:szCs w:val="20"/>
        </w:rPr>
        <w:t>5/1</w:t>
      </w:r>
      <w:r w:rsidR="003E5F88">
        <w:rPr>
          <w:sz w:val="20"/>
          <w:szCs w:val="20"/>
        </w:rPr>
        <w:t>2</w:t>
      </w:r>
      <w:r w:rsidRPr="00D54117">
        <w:rPr>
          <w:sz w:val="20"/>
          <w:szCs w:val="20"/>
        </w:rPr>
        <w:t>; URBROJ: 2158-136-01-23-1) od 1</w:t>
      </w:r>
      <w:r w:rsidR="003E5F88">
        <w:rPr>
          <w:sz w:val="20"/>
          <w:szCs w:val="20"/>
        </w:rPr>
        <w:t>6</w:t>
      </w:r>
      <w:r w:rsidRPr="00D54117">
        <w:rPr>
          <w:sz w:val="20"/>
          <w:szCs w:val="20"/>
        </w:rPr>
        <w:t xml:space="preserve">.10.2023. Povjerenstvo </w:t>
      </w:r>
      <w:r w:rsidRPr="00C46825">
        <w:rPr>
          <w:color w:val="333333"/>
          <w:sz w:val="20"/>
          <w:szCs w:val="20"/>
        </w:rPr>
        <w:t xml:space="preserve">za vrednovanje kandidata objavljuje </w:t>
      </w:r>
    </w:p>
    <w:p w:rsidR="00853361" w:rsidRDefault="00853361" w:rsidP="00853361">
      <w:pPr>
        <w:spacing w:after="0"/>
        <w:jc w:val="center"/>
        <w:rPr>
          <w:b/>
          <w:sz w:val="20"/>
          <w:szCs w:val="20"/>
        </w:rPr>
      </w:pPr>
    </w:p>
    <w:p w:rsidR="00853361" w:rsidRPr="00C46825" w:rsidRDefault="00853361" w:rsidP="00853361">
      <w:pPr>
        <w:spacing w:after="0"/>
        <w:jc w:val="center"/>
        <w:rPr>
          <w:b/>
          <w:sz w:val="20"/>
          <w:szCs w:val="20"/>
        </w:rPr>
      </w:pPr>
      <w:r w:rsidRPr="00C46825">
        <w:rPr>
          <w:b/>
          <w:sz w:val="20"/>
          <w:szCs w:val="20"/>
        </w:rPr>
        <w:t xml:space="preserve">POZIV </w:t>
      </w:r>
      <w:r w:rsidR="00993633">
        <w:rPr>
          <w:b/>
          <w:sz w:val="20"/>
          <w:szCs w:val="20"/>
        </w:rPr>
        <w:t>N</w:t>
      </w:r>
      <w:r w:rsidRPr="00C46825">
        <w:rPr>
          <w:b/>
          <w:sz w:val="20"/>
          <w:szCs w:val="20"/>
        </w:rPr>
        <w:t xml:space="preserve">A RAZGOVOR </w:t>
      </w:r>
    </w:p>
    <w:p w:rsidR="00853361" w:rsidRPr="00C46825" w:rsidRDefault="00853361" w:rsidP="00853361">
      <w:pPr>
        <w:spacing w:after="0"/>
        <w:jc w:val="center"/>
        <w:rPr>
          <w:b/>
          <w:sz w:val="20"/>
          <w:szCs w:val="20"/>
        </w:rPr>
      </w:pPr>
      <w:r>
        <w:rPr>
          <w:b/>
          <w:sz w:val="20"/>
          <w:szCs w:val="20"/>
        </w:rPr>
        <w:t>KANDIDATIMA</w:t>
      </w:r>
      <w:r w:rsidRPr="00C46825">
        <w:rPr>
          <w:b/>
          <w:sz w:val="20"/>
          <w:szCs w:val="20"/>
        </w:rPr>
        <w:t xml:space="preserve"> ZA RADNO MJESTO </w:t>
      </w:r>
      <w:r w:rsidR="003E5F88">
        <w:rPr>
          <w:b/>
          <w:sz w:val="20"/>
          <w:szCs w:val="20"/>
        </w:rPr>
        <w:t>KUHAR/A-ICE</w:t>
      </w:r>
    </w:p>
    <w:p w:rsidR="00853361" w:rsidRPr="00C46825" w:rsidRDefault="00853361" w:rsidP="00853361">
      <w:pPr>
        <w:spacing w:after="0"/>
        <w:jc w:val="both"/>
        <w:rPr>
          <w:sz w:val="20"/>
          <w:szCs w:val="20"/>
        </w:rPr>
      </w:pPr>
    </w:p>
    <w:p w:rsidR="00853361" w:rsidRPr="00D54117" w:rsidRDefault="00853361" w:rsidP="00853361">
      <w:pPr>
        <w:spacing w:after="0"/>
        <w:jc w:val="both"/>
        <w:rPr>
          <w:sz w:val="20"/>
          <w:szCs w:val="20"/>
        </w:rPr>
      </w:pPr>
      <w:r w:rsidRPr="00C46825">
        <w:rPr>
          <w:sz w:val="20"/>
          <w:szCs w:val="20"/>
        </w:rPr>
        <w:t>Sukladno natječaju (</w:t>
      </w:r>
      <w:r w:rsidR="003E5F88">
        <w:rPr>
          <w:sz w:val="20"/>
          <w:szCs w:val="20"/>
        </w:rPr>
        <w:t>KLASA: 112-01/22-05/12</w:t>
      </w:r>
      <w:r w:rsidRPr="00D54117">
        <w:rPr>
          <w:sz w:val="20"/>
          <w:szCs w:val="20"/>
        </w:rPr>
        <w:t>; URBROJ: 2158-136-0</w:t>
      </w:r>
      <w:bookmarkStart w:id="0" w:name="_GoBack"/>
      <w:bookmarkEnd w:id="0"/>
      <w:r w:rsidRPr="00D54117">
        <w:rPr>
          <w:sz w:val="20"/>
          <w:szCs w:val="20"/>
        </w:rPr>
        <w:t xml:space="preserve">1-23-1) od </w:t>
      </w:r>
      <w:r w:rsidR="00815AF5" w:rsidRPr="00D54117">
        <w:rPr>
          <w:sz w:val="20"/>
          <w:szCs w:val="20"/>
        </w:rPr>
        <w:t>1</w:t>
      </w:r>
      <w:r w:rsidR="003E5F88">
        <w:rPr>
          <w:sz w:val="20"/>
          <w:szCs w:val="20"/>
        </w:rPr>
        <w:t>6</w:t>
      </w:r>
      <w:r w:rsidRPr="00D54117">
        <w:rPr>
          <w:sz w:val="20"/>
          <w:szCs w:val="20"/>
        </w:rPr>
        <w:t xml:space="preserve">.10.2023. za popunu radnog mjesta </w:t>
      </w:r>
      <w:r w:rsidR="003E5F88">
        <w:rPr>
          <w:sz w:val="20"/>
          <w:szCs w:val="20"/>
        </w:rPr>
        <w:t>kuhar/a-</w:t>
      </w:r>
      <w:proofErr w:type="spellStart"/>
      <w:r w:rsidR="003E5F88">
        <w:rPr>
          <w:sz w:val="20"/>
          <w:szCs w:val="20"/>
        </w:rPr>
        <w:t>ice</w:t>
      </w:r>
      <w:proofErr w:type="spellEnd"/>
      <w:r w:rsidRPr="00D54117">
        <w:rPr>
          <w:sz w:val="20"/>
          <w:szCs w:val="20"/>
        </w:rPr>
        <w:t xml:space="preserve"> </w:t>
      </w:r>
      <w:r w:rsidR="005963FC">
        <w:rPr>
          <w:sz w:val="20"/>
          <w:szCs w:val="20"/>
        </w:rPr>
        <w:t xml:space="preserve">- 1 izvršitelj, na </w:t>
      </w:r>
      <w:r w:rsidR="003E5F88">
        <w:rPr>
          <w:sz w:val="20"/>
          <w:szCs w:val="20"/>
        </w:rPr>
        <w:t>određeno, puno radno vrijeme, 4</w:t>
      </w:r>
      <w:r w:rsidR="00815AF5" w:rsidRPr="00D54117">
        <w:rPr>
          <w:sz w:val="20"/>
          <w:szCs w:val="20"/>
        </w:rPr>
        <w:t>0</w:t>
      </w:r>
      <w:r w:rsidRPr="00D54117">
        <w:rPr>
          <w:sz w:val="20"/>
          <w:szCs w:val="20"/>
        </w:rPr>
        <w:t xml:space="preserve"> sati tjedno </w:t>
      </w:r>
      <w:r w:rsidRPr="00D54117">
        <w:rPr>
          <w:b/>
          <w:sz w:val="20"/>
          <w:szCs w:val="20"/>
        </w:rPr>
        <w:t>pozivaju se na razgovor</w:t>
      </w:r>
      <w:r w:rsidRPr="00D54117">
        <w:rPr>
          <w:sz w:val="20"/>
          <w:szCs w:val="20"/>
        </w:rPr>
        <w:t xml:space="preserve"> sljedeći  kandidati prema navedenom rasporedu:  </w:t>
      </w:r>
    </w:p>
    <w:p w:rsidR="00853361" w:rsidRPr="00D54117" w:rsidRDefault="00815AF5" w:rsidP="00853361">
      <w:pPr>
        <w:spacing w:after="0"/>
        <w:rPr>
          <w:b/>
          <w:sz w:val="20"/>
          <w:szCs w:val="20"/>
        </w:rPr>
      </w:pPr>
      <w:r w:rsidRPr="00D54117">
        <w:rPr>
          <w:b/>
          <w:sz w:val="20"/>
          <w:szCs w:val="20"/>
        </w:rPr>
        <w:t>1</w:t>
      </w:r>
      <w:r w:rsidR="003E5F88">
        <w:rPr>
          <w:b/>
          <w:sz w:val="20"/>
          <w:szCs w:val="20"/>
        </w:rPr>
        <w:t>0</w:t>
      </w:r>
      <w:r w:rsidR="00853361" w:rsidRPr="00D54117">
        <w:rPr>
          <w:b/>
          <w:sz w:val="20"/>
          <w:szCs w:val="20"/>
        </w:rPr>
        <w:t>.1</w:t>
      </w:r>
      <w:r w:rsidR="003E5F88">
        <w:rPr>
          <w:b/>
          <w:sz w:val="20"/>
          <w:szCs w:val="20"/>
        </w:rPr>
        <w:t>1</w:t>
      </w:r>
      <w:r w:rsidR="00853361" w:rsidRPr="00D54117">
        <w:rPr>
          <w:b/>
          <w:sz w:val="20"/>
          <w:szCs w:val="20"/>
        </w:rPr>
        <w:t>.202</w:t>
      </w:r>
      <w:r w:rsidR="00C71F6B">
        <w:rPr>
          <w:b/>
          <w:sz w:val="20"/>
          <w:szCs w:val="20"/>
        </w:rPr>
        <w:t>3</w:t>
      </w:r>
      <w:r w:rsidR="00853361" w:rsidRPr="00D54117">
        <w:rPr>
          <w:b/>
          <w:sz w:val="20"/>
          <w:szCs w:val="20"/>
        </w:rPr>
        <w:t>. (</w:t>
      </w:r>
      <w:r w:rsidR="003E5F88">
        <w:rPr>
          <w:b/>
          <w:sz w:val="20"/>
          <w:szCs w:val="20"/>
        </w:rPr>
        <w:t>PETAK</w:t>
      </w:r>
      <w:r w:rsidR="00853361" w:rsidRPr="00D54117">
        <w:rPr>
          <w:b/>
          <w:sz w:val="20"/>
          <w:szCs w:val="20"/>
        </w:rPr>
        <w:t xml:space="preserve">) </w:t>
      </w:r>
    </w:p>
    <w:tbl>
      <w:tblPr>
        <w:tblW w:w="5000" w:type="dxa"/>
        <w:tblLook w:val="04A0" w:firstRow="1" w:lastRow="0" w:firstColumn="1" w:lastColumn="0" w:noHBand="0" w:noVBand="1"/>
      </w:tblPr>
      <w:tblGrid>
        <w:gridCol w:w="2122"/>
        <w:gridCol w:w="2878"/>
      </w:tblGrid>
      <w:tr w:rsidR="00853361" w:rsidRPr="00C46825" w:rsidTr="00993633">
        <w:trPr>
          <w:trHeight w:hRule="exact" w:val="454"/>
        </w:trPr>
        <w:tc>
          <w:tcPr>
            <w:tcW w:w="2122" w:type="dxa"/>
            <w:tcBorders>
              <w:top w:val="single" w:sz="4" w:space="0" w:color="auto"/>
              <w:left w:val="single" w:sz="4" w:space="0" w:color="auto"/>
              <w:bottom w:val="single" w:sz="4" w:space="0" w:color="auto"/>
              <w:right w:val="single" w:sz="4" w:space="0" w:color="auto"/>
            </w:tcBorders>
            <w:vAlign w:val="bottom"/>
          </w:tcPr>
          <w:p w:rsidR="00853361" w:rsidRPr="00C46825" w:rsidRDefault="003E5F88"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Vrijeme </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361" w:rsidRPr="00E46892" w:rsidRDefault="003E5F88"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Ime i prezime</w:t>
            </w:r>
          </w:p>
        </w:tc>
      </w:tr>
      <w:tr w:rsidR="00853361" w:rsidRPr="00C46825" w:rsidTr="00993633">
        <w:trPr>
          <w:trHeight w:hRule="exact" w:val="454"/>
        </w:trPr>
        <w:tc>
          <w:tcPr>
            <w:tcW w:w="2122" w:type="dxa"/>
            <w:tcBorders>
              <w:top w:val="nil"/>
              <w:left w:val="single" w:sz="4" w:space="0" w:color="auto"/>
              <w:bottom w:val="single" w:sz="4" w:space="0" w:color="auto"/>
              <w:right w:val="single" w:sz="4" w:space="0" w:color="auto"/>
            </w:tcBorders>
            <w:vAlign w:val="bottom"/>
          </w:tcPr>
          <w:p w:rsidR="00853361" w:rsidRPr="00C46825" w:rsidRDefault="00B705C4" w:rsidP="003E5F8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w:t>
            </w:r>
            <w:r w:rsidR="003E5F88">
              <w:rPr>
                <w:rFonts w:ascii="Arial" w:eastAsia="Times New Roman" w:hAnsi="Arial" w:cs="Arial"/>
                <w:sz w:val="20"/>
                <w:szCs w:val="20"/>
                <w:lang w:eastAsia="hr-HR"/>
              </w:rPr>
              <w:t>.00</w:t>
            </w:r>
            <w:r w:rsidR="00853361">
              <w:rPr>
                <w:rFonts w:ascii="Arial" w:eastAsia="Times New Roman" w:hAnsi="Arial" w:cs="Arial"/>
                <w:sz w:val="20"/>
                <w:szCs w:val="20"/>
                <w:lang w:eastAsia="hr-HR"/>
              </w:rPr>
              <w:t xml:space="preserve"> sati</w:t>
            </w:r>
          </w:p>
        </w:tc>
        <w:tc>
          <w:tcPr>
            <w:tcW w:w="2878" w:type="dxa"/>
            <w:tcBorders>
              <w:top w:val="nil"/>
              <w:left w:val="single" w:sz="4" w:space="0" w:color="auto"/>
              <w:bottom w:val="single" w:sz="4" w:space="0" w:color="auto"/>
              <w:right w:val="single" w:sz="4" w:space="0" w:color="auto"/>
            </w:tcBorders>
            <w:shd w:val="clear" w:color="auto" w:fill="auto"/>
            <w:noWrap/>
            <w:vAlign w:val="bottom"/>
          </w:tcPr>
          <w:p w:rsidR="00853361" w:rsidRPr="00E46892" w:rsidRDefault="003E5F88"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Josipa </w:t>
            </w:r>
            <w:proofErr w:type="spellStart"/>
            <w:r>
              <w:rPr>
                <w:rFonts w:ascii="Arial" w:eastAsia="Times New Roman" w:hAnsi="Arial" w:cs="Arial"/>
                <w:sz w:val="20"/>
                <w:szCs w:val="20"/>
                <w:lang w:eastAsia="hr-HR"/>
              </w:rPr>
              <w:t>Čančar</w:t>
            </w:r>
            <w:proofErr w:type="spellEnd"/>
          </w:p>
        </w:tc>
      </w:tr>
      <w:tr w:rsidR="00853361" w:rsidRPr="00C46825" w:rsidTr="00993633">
        <w:trPr>
          <w:trHeight w:hRule="exact" w:val="454"/>
        </w:trPr>
        <w:tc>
          <w:tcPr>
            <w:tcW w:w="2122" w:type="dxa"/>
            <w:tcBorders>
              <w:top w:val="nil"/>
              <w:left w:val="single" w:sz="4" w:space="0" w:color="auto"/>
              <w:bottom w:val="single" w:sz="4" w:space="0" w:color="auto"/>
              <w:right w:val="single" w:sz="4" w:space="0" w:color="auto"/>
            </w:tcBorders>
            <w:vAlign w:val="bottom"/>
          </w:tcPr>
          <w:p w:rsidR="00853361" w:rsidRPr="00C46825" w:rsidRDefault="00B705C4" w:rsidP="003E5F8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w:t>
            </w:r>
            <w:r w:rsidR="003E5F88">
              <w:rPr>
                <w:rFonts w:ascii="Arial" w:eastAsia="Times New Roman" w:hAnsi="Arial" w:cs="Arial"/>
                <w:sz w:val="20"/>
                <w:szCs w:val="20"/>
                <w:lang w:eastAsia="hr-HR"/>
              </w:rPr>
              <w:t>.15</w:t>
            </w:r>
            <w:r w:rsidR="00853361">
              <w:rPr>
                <w:rFonts w:ascii="Arial" w:eastAsia="Times New Roman" w:hAnsi="Arial" w:cs="Arial"/>
                <w:sz w:val="20"/>
                <w:szCs w:val="20"/>
                <w:lang w:eastAsia="hr-HR"/>
              </w:rPr>
              <w:t xml:space="preserve"> sati</w:t>
            </w:r>
          </w:p>
        </w:tc>
        <w:tc>
          <w:tcPr>
            <w:tcW w:w="2878"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6721E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Edi Takač </w:t>
            </w:r>
          </w:p>
        </w:tc>
      </w:tr>
    </w:tbl>
    <w:p w:rsidR="00853361" w:rsidRDefault="00853361" w:rsidP="00853361">
      <w:pPr>
        <w:spacing w:after="0" w:line="240" w:lineRule="auto"/>
        <w:rPr>
          <w:rFonts w:ascii="Arial" w:eastAsia="Times New Roman" w:hAnsi="Arial" w:cs="Arial"/>
          <w:sz w:val="20"/>
          <w:szCs w:val="20"/>
          <w:lang w:eastAsia="hr-HR"/>
        </w:rPr>
      </w:pPr>
    </w:p>
    <w:p w:rsidR="00853361" w:rsidRPr="00C46825" w:rsidRDefault="00853361" w:rsidP="00853361">
      <w:pPr>
        <w:shd w:val="clear" w:color="auto" w:fill="FFFFFF"/>
        <w:spacing w:after="0" w:line="240" w:lineRule="auto"/>
        <w:rPr>
          <w:sz w:val="20"/>
          <w:szCs w:val="20"/>
        </w:rPr>
      </w:pPr>
      <w:r w:rsidRPr="00C46825">
        <w:rPr>
          <w:sz w:val="20"/>
          <w:szCs w:val="20"/>
        </w:rPr>
        <w:t>Kandidat treba predočiti odgovarajuću identifikacijsku ispravu (osobnu iskaznicu ili putovnicu) radi utvrđivanja identiteta. Kandidat koji ne može dokazati identitet ne može pristupiti razgovoru. Ako kandidat ne pristupi razgovoru, smatrat će se da je povukao prijavu na natječaj.</w:t>
      </w:r>
    </w:p>
    <w:p w:rsidR="00853361" w:rsidRDefault="00853361" w:rsidP="00853361">
      <w:pPr>
        <w:shd w:val="clear" w:color="auto" w:fill="FFFFFF"/>
        <w:spacing w:after="0" w:line="240" w:lineRule="auto"/>
        <w:rPr>
          <w:sz w:val="20"/>
          <w:szCs w:val="20"/>
        </w:rPr>
      </w:pPr>
      <w:r w:rsidRPr="00C46825">
        <w:rPr>
          <w:sz w:val="20"/>
          <w:szCs w:val="20"/>
        </w:rPr>
        <w:t>Povjerenstvo usmenom provjerom utvrđuje znanja, sposobnosti, interese i motivaciju</w:t>
      </w:r>
      <w:r>
        <w:rPr>
          <w:sz w:val="20"/>
          <w:szCs w:val="20"/>
        </w:rPr>
        <w:t xml:space="preserve"> </w:t>
      </w:r>
      <w:r w:rsidRPr="00C46825">
        <w:rPr>
          <w:sz w:val="20"/>
          <w:szCs w:val="20"/>
        </w:rPr>
        <w:t xml:space="preserve">kandidata za rad u Školi. </w:t>
      </w:r>
    </w:p>
    <w:p w:rsidR="00631458" w:rsidRDefault="00631458" w:rsidP="00853361">
      <w:pPr>
        <w:shd w:val="clear" w:color="auto" w:fill="FFFFFF"/>
        <w:spacing w:after="0" w:line="240" w:lineRule="auto"/>
        <w:rPr>
          <w:sz w:val="20"/>
          <w:szCs w:val="20"/>
        </w:rPr>
      </w:pPr>
    </w:p>
    <w:p w:rsidR="00631458" w:rsidRDefault="00631458" w:rsidP="00631458">
      <w:r w:rsidRPr="00E2586F">
        <w:t xml:space="preserve">Područje provjere i izvori za pripremu kandidata za razgovor:   </w:t>
      </w:r>
    </w:p>
    <w:p w:rsidR="006721E1" w:rsidRDefault="006721E1" w:rsidP="00631458">
      <w:r>
        <w:t>Z</w:t>
      </w:r>
      <w:r w:rsidRPr="006721E1">
        <w:t xml:space="preserve">nanje o zdravstvenoj ispravnosti hrane </w:t>
      </w:r>
      <w:r w:rsidR="00D23711">
        <w:t xml:space="preserve">i osobnoj higijeni osoba koje rade u proizvodnji i prometu hrane po </w:t>
      </w:r>
      <w:r w:rsidR="00D23711" w:rsidRPr="006721E1">
        <w:t>proširen</w:t>
      </w:r>
      <w:r w:rsidR="00D23711">
        <w:t>om</w:t>
      </w:r>
      <w:r w:rsidR="00D23711" w:rsidRPr="006721E1">
        <w:t xml:space="preserve"> program</w:t>
      </w:r>
      <w:r w:rsidR="00D23711">
        <w:t xml:space="preserve">u – poveznica </w:t>
      </w:r>
    </w:p>
    <w:p w:rsidR="00D23711" w:rsidRDefault="004D023E" w:rsidP="00631458">
      <w:hyperlink r:id="rId5" w:history="1">
        <w:r w:rsidR="00780963" w:rsidRPr="00BA70C2">
          <w:rPr>
            <w:rStyle w:val="Hiperveza"/>
          </w:rPr>
          <w:t>https://www.hzjz.hr/wp-content/uploads/2021/04/Obrazovni-materijali-PRO%C5%A0IRENI-PROGRAM.pdf</w:t>
        </w:r>
      </w:hyperlink>
      <w:r w:rsidR="00780963">
        <w:t xml:space="preserve"> </w:t>
      </w:r>
    </w:p>
    <w:p w:rsidR="00631458" w:rsidRDefault="00631458" w:rsidP="00631458">
      <w:r w:rsidRPr="00E2586F">
        <w:t>Pravilnik o djelokrugu rada tajnika te administrativno-tehničkim i pomoćnim poslovima koji se obavljaju u osnovnoj školi (Narodne novine, broj 40/2014.) – poveznica</w:t>
      </w:r>
    </w:p>
    <w:p w:rsidR="00631458" w:rsidRDefault="00631458" w:rsidP="00631458">
      <w:r w:rsidRPr="00E2586F">
        <w:t xml:space="preserve"> </w:t>
      </w:r>
      <w:hyperlink r:id="rId6" w:history="1">
        <w:r w:rsidRPr="00625F99">
          <w:rPr>
            <w:rStyle w:val="Hiperveza"/>
          </w:rPr>
          <w:t>https://narodne-novine.nn.hr/clanci/sluzbeni/2014_03_40_713.html</w:t>
        </w:r>
      </w:hyperlink>
      <w:r w:rsidR="003E5F88">
        <w:rPr>
          <w:rStyle w:val="Hiperveza"/>
        </w:rPr>
        <w:t xml:space="preserve"> </w:t>
      </w:r>
    </w:p>
    <w:p w:rsidR="00853361" w:rsidRPr="00C46825" w:rsidRDefault="00853361" w:rsidP="00853361">
      <w:pPr>
        <w:spacing w:line="240" w:lineRule="auto"/>
        <w:ind w:left="3540" w:firstLine="708"/>
        <w:rPr>
          <w:rFonts w:ascii="Times New Roman" w:eastAsia="Times New Roman" w:hAnsi="Times New Roman"/>
          <w:sz w:val="20"/>
          <w:szCs w:val="20"/>
        </w:rPr>
      </w:pPr>
      <w:r w:rsidRPr="00C46825">
        <w:rPr>
          <w:sz w:val="20"/>
          <w:szCs w:val="20"/>
        </w:rPr>
        <w:t>Povjerenstvo za vrednovanje kandidata</w:t>
      </w:r>
      <w:r w:rsidRPr="00C46825">
        <w:rPr>
          <w:rFonts w:eastAsia="Arial"/>
          <w:sz w:val="20"/>
          <w:szCs w:val="20"/>
        </w:rPr>
        <w:t xml:space="preserve">                                                        </w:t>
      </w:r>
    </w:p>
    <w:p w:rsidR="00632805" w:rsidRDefault="00853361" w:rsidP="00E44A98">
      <w:pPr>
        <w:spacing w:line="240" w:lineRule="auto"/>
        <w:ind w:left="2124"/>
        <w:jc w:val="both"/>
      </w:pPr>
      <w:r w:rsidRPr="00D54117">
        <w:rPr>
          <w:bCs/>
          <w:sz w:val="20"/>
          <w:szCs w:val="20"/>
        </w:rPr>
        <w:t xml:space="preserve"> </w:t>
      </w:r>
    </w:p>
    <w:sectPr w:rsidR="00632805" w:rsidSect="003F1D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3D"/>
    <w:rsid w:val="002E00A2"/>
    <w:rsid w:val="00345E7A"/>
    <w:rsid w:val="003E5F88"/>
    <w:rsid w:val="004D023E"/>
    <w:rsid w:val="00514D3D"/>
    <w:rsid w:val="005963FC"/>
    <w:rsid w:val="00631458"/>
    <w:rsid w:val="00632805"/>
    <w:rsid w:val="006721E1"/>
    <w:rsid w:val="0072188E"/>
    <w:rsid w:val="00780963"/>
    <w:rsid w:val="007C0B20"/>
    <w:rsid w:val="00815AF5"/>
    <w:rsid w:val="00853361"/>
    <w:rsid w:val="00993633"/>
    <w:rsid w:val="00AC3BA3"/>
    <w:rsid w:val="00B705C4"/>
    <w:rsid w:val="00C71F6B"/>
    <w:rsid w:val="00D23711"/>
    <w:rsid w:val="00D54117"/>
    <w:rsid w:val="00E44A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CFEC-0B3D-42FE-9131-DF80AA64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6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53361"/>
    <w:rPr>
      <w:color w:val="0000FF"/>
      <w:u w:val="single"/>
    </w:rPr>
  </w:style>
  <w:style w:type="paragraph" w:styleId="Tekstbalonia">
    <w:name w:val="Balloon Text"/>
    <w:basedOn w:val="Normal"/>
    <w:link w:val="TekstbaloniaChar"/>
    <w:uiPriority w:val="99"/>
    <w:semiHidden/>
    <w:unhideWhenUsed/>
    <w:rsid w:val="00E44A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4A98"/>
    <w:rPr>
      <w:rFonts w:ascii="Segoe UI" w:eastAsia="Calibri" w:hAnsi="Segoe UI" w:cs="Segoe UI"/>
      <w:sz w:val="18"/>
      <w:szCs w:val="18"/>
    </w:rPr>
  </w:style>
  <w:style w:type="character" w:styleId="SlijeenaHiperveza">
    <w:name w:val="FollowedHyperlink"/>
    <w:basedOn w:val="Zadanifontodlomka"/>
    <w:uiPriority w:val="99"/>
    <w:semiHidden/>
    <w:unhideWhenUsed/>
    <w:rsid w:val="00780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novine.nn.hr/clanci/sluzbeni/2014_03_40_713.html" TargetMode="External"/><Relationship Id="rId5" Type="http://schemas.openxmlformats.org/officeDocument/2006/relationships/hyperlink" Target="https://www.hzjz.hr/wp-content/uploads/2021/04/Obrazovni-materijali-PRO%C5%A0IRENI-PROGRAM.pdf" TargetMode="External"/><Relationship Id="rId4" Type="http://schemas.openxmlformats.org/officeDocument/2006/relationships/hyperlink" Target="mailto:ured@os-mlovraka-vladislavci.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315</Words>
  <Characters>1797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24</cp:revision>
  <cp:lastPrinted>2023-10-27T11:59:00Z</cp:lastPrinted>
  <dcterms:created xsi:type="dcterms:W3CDTF">2023-10-27T08:36:00Z</dcterms:created>
  <dcterms:modified xsi:type="dcterms:W3CDTF">2023-11-03T07:23:00Z</dcterms:modified>
</cp:coreProperties>
</file>